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340" w:rsidRDefault="005F0340" w:rsidP="005F0340">
      <w:pPr>
        <w:pStyle w:val="NormalWeb"/>
        <w:spacing w:after="0" w:afterAutospacing="0"/>
        <w:jc w:val="both"/>
      </w:pPr>
      <w:proofErr w:type="gramStart"/>
      <w:r>
        <w:rPr>
          <w:b/>
          <w:bCs/>
          <w:color w:val="222222"/>
        </w:rPr>
        <w:t>Misyon :</w:t>
      </w:r>
      <w:proofErr w:type="gramEnd"/>
    </w:p>
    <w:p w:rsidR="005F0340" w:rsidRDefault="005F0340" w:rsidP="005F0340">
      <w:pPr>
        <w:pStyle w:val="NormalWeb"/>
        <w:spacing w:after="152" w:afterAutospacing="0" w:line="364" w:lineRule="atLeast"/>
        <w:jc w:val="both"/>
      </w:pPr>
      <w:r>
        <w:t> </w:t>
      </w:r>
    </w:p>
    <w:p w:rsidR="005F0340" w:rsidRDefault="005F0340" w:rsidP="005F0340">
      <w:pPr>
        <w:pStyle w:val="NormalWeb"/>
      </w:pPr>
      <w:r>
        <w:rPr>
          <w:rStyle w:val="Gl"/>
        </w:rPr>
        <w:t> </w:t>
      </w:r>
    </w:p>
    <w:p w:rsidR="005F0340" w:rsidRDefault="005F0340" w:rsidP="005F0340">
      <w:pPr>
        <w:pStyle w:val="NormalWeb"/>
        <w:jc w:val="both"/>
      </w:pPr>
      <w:proofErr w:type="gramStart"/>
      <w:r>
        <w:t xml:space="preserve">Ulusal ve uluslararası düzeyde gerçekleşen bilimsel ve teknolojik gelişmeler doğrultusunda sağlığı koruma, geliştirme ve sürdürme, sağlığın bozulduğu durumlarda tedavi ve </w:t>
      </w:r>
      <w:proofErr w:type="spellStart"/>
      <w:r>
        <w:t>rehabilite</w:t>
      </w:r>
      <w:proofErr w:type="spellEnd"/>
      <w:r>
        <w:t xml:space="preserve"> edici sağlık hizmetlerinin sunumunda bakım, eğitim, araştırma, danışmanlık, savunuculuk ve liderlik rollerini etik ilke ve değerlere bağlı kalarak en üst düzeyde gerçekleştiren, bunun </w:t>
      </w:r>
      <w:proofErr w:type="spellStart"/>
      <w:r>
        <w:t>yanısıra</w:t>
      </w:r>
      <w:proofErr w:type="spellEnd"/>
      <w:r>
        <w:t xml:space="preserve"> ekip, hasta ve ailesiyle iyi iletişim ve işbirliği içinde olan, otonomisi yüksek, yeniliklere açık ve yaşam boyu öğrenme sorumluluğunu sürdürebilecek lisans ve lisansüstü düzeyde profesyonel hemşirelerin yetişmesini sağlamak, temel hemşirelik eğitiminin ve hizmetlerinin gelişmesine katkıda bulunmaktır.</w:t>
      </w:r>
      <w:proofErr w:type="gramEnd"/>
    </w:p>
    <w:p w:rsidR="00352966" w:rsidRDefault="00352966"/>
    <w:p w:rsidR="005F0340" w:rsidRDefault="005F0340" w:rsidP="005F0340">
      <w:pPr>
        <w:pStyle w:val="NormalWeb"/>
        <w:spacing w:after="0" w:afterAutospacing="0"/>
        <w:jc w:val="both"/>
      </w:pPr>
      <w:proofErr w:type="gramStart"/>
      <w:r>
        <w:rPr>
          <w:b/>
          <w:bCs/>
          <w:color w:val="222222"/>
        </w:rPr>
        <w:t>Vizyon :</w:t>
      </w:r>
      <w:proofErr w:type="gramEnd"/>
    </w:p>
    <w:p w:rsidR="005F0340" w:rsidRDefault="005F0340" w:rsidP="005F0340">
      <w:pPr>
        <w:pStyle w:val="NormalWeb"/>
        <w:spacing w:after="152" w:afterAutospacing="0" w:line="364" w:lineRule="atLeast"/>
        <w:jc w:val="both"/>
      </w:pPr>
      <w:r>
        <w:t>Eğitim, yönetim, araştırma ve uygulama felsefesiyle Dünya standartlarına uygun hemşire ve akademisyen yetiştiren, ulusal ve uluslararası düzeyde tanınan ve tercih edilen öncü bir hemşirelik fakültesi olmaktır.</w:t>
      </w:r>
    </w:p>
    <w:p w:rsidR="005F0340" w:rsidRDefault="005F0340">
      <w:bookmarkStart w:id="0" w:name="_GoBack"/>
      <w:bookmarkEnd w:id="0"/>
    </w:p>
    <w:sectPr w:rsidR="005F0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EF"/>
    <w:rsid w:val="00352966"/>
    <w:rsid w:val="005A23EF"/>
    <w:rsid w:val="005F03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4C63"/>
  <w15:chartTrackingRefBased/>
  <w15:docId w15:val="{B3CB026B-222F-47C1-B3CF-4988AA35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F03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F0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218105">
      <w:bodyDiv w:val="1"/>
      <w:marLeft w:val="0"/>
      <w:marRight w:val="0"/>
      <w:marTop w:val="0"/>
      <w:marBottom w:val="0"/>
      <w:divBdr>
        <w:top w:val="none" w:sz="0" w:space="0" w:color="auto"/>
        <w:left w:val="none" w:sz="0" w:space="0" w:color="auto"/>
        <w:bottom w:val="none" w:sz="0" w:space="0" w:color="auto"/>
        <w:right w:val="none" w:sz="0" w:space="0" w:color="auto"/>
      </w:divBdr>
    </w:div>
    <w:div w:id="177917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2025-12-18T07:39:00Z</dcterms:created>
  <dcterms:modified xsi:type="dcterms:W3CDTF">2025-12-18T07:40:00Z</dcterms:modified>
</cp:coreProperties>
</file>